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9" w:rsidRDefault="00AA54D9" w:rsidP="00297E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osnovu člana 36. Zakona o lokalnoj samoupravi („Službeni glasnik RS“, broj 129/07, 83/14 – dr. zak</w:t>
      </w:r>
      <w:r w:rsidR="00C5232C">
        <w:rPr>
          <w:rFonts w:ascii="Times New Roman" w:hAnsi="Times New Roman" w:cs="Times New Roman"/>
          <w:sz w:val="24"/>
          <w:szCs w:val="24"/>
          <w:lang w:val="sr-Latn-CS"/>
        </w:rPr>
        <w:t>on i 101/16-dr. zakon), člana 50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Statuta grada Novog Pazara („Službeni list grada Novog Pazara“ br. </w:t>
      </w:r>
      <w:r w:rsidR="00C5232C">
        <w:rPr>
          <w:rFonts w:ascii="Times New Roman" w:hAnsi="Times New Roman" w:cs="Times New Roman"/>
          <w:sz w:val="24"/>
          <w:szCs w:val="24"/>
          <w:lang w:val="sr-Latn-CS"/>
        </w:rPr>
        <w:t>6/19</w:t>
      </w:r>
      <w:r w:rsidR="0009792B">
        <w:rPr>
          <w:rFonts w:ascii="Times New Roman" w:hAnsi="Times New Roman" w:cs="Times New Roman"/>
          <w:sz w:val="24"/>
          <w:szCs w:val="24"/>
          <w:lang w:val="sr-Latn-CS"/>
        </w:rPr>
        <w:t>), člana 69. i člana 121</w:t>
      </w:r>
      <w:r w:rsidR="00F937D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Poslovnika Skupštine grada Novog Pazara („Službeni list grada Novog P</w:t>
      </w:r>
      <w:r w:rsidR="0009792B">
        <w:rPr>
          <w:rFonts w:ascii="Times New Roman" w:hAnsi="Times New Roman" w:cs="Times New Roman"/>
          <w:sz w:val="24"/>
          <w:szCs w:val="24"/>
          <w:lang w:val="sr-Latn-CS"/>
        </w:rPr>
        <w:t>azara“, broj 6/19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), Skupština grada Novog Pazara, na sednici održanoj </w:t>
      </w:r>
      <w:r w:rsidR="00703061">
        <w:rPr>
          <w:rFonts w:ascii="Times New Roman" w:hAnsi="Times New Roman" w:cs="Times New Roman"/>
          <w:sz w:val="24"/>
          <w:szCs w:val="24"/>
          <w:lang w:val="sr-Latn-CS"/>
        </w:rPr>
        <w:t>16. decembra 2019</w:t>
      </w:r>
      <w:r w:rsidR="00A9002B" w:rsidRPr="00A9002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9002B">
        <w:rPr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godine, </w:t>
      </w:r>
      <w:r w:rsidR="00703061">
        <w:rPr>
          <w:rFonts w:ascii="Times New Roman" w:hAnsi="Times New Roman" w:cs="Times New Roman"/>
          <w:sz w:val="24"/>
          <w:szCs w:val="24"/>
          <w:lang w:val="sr-Latn-CS"/>
        </w:rPr>
        <w:t>donosi</w:t>
      </w:r>
    </w:p>
    <w:p w:rsidR="00A9002B" w:rsidRDefault="00A9002B" w:rsidP="00297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A54D9" w:rsidRDefault="00AA54D9" w:rsidP="00AA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 E Š E NJ E</w:t>
      </w:r>
    </w:p>
    <w:p w:rsidR="00AA54D9" w:rsidRPr="00991989" w:rsidRDefault="00AA54D9" w:rsidP="00AA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RAZREŠENJU I IMENOV</w:t>
      </w:r>
      <w:r w:rsidR="003F19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ANJU </w:t>
      </w:r>
      <w:r w:rsidR="0009792B">
        <w:rPr>
          <w:rFonts w:ascii="Times New Roman" w:hAnsi="Times New Roman" w:cs="Times New Roman"/>
          <w:b/>
          <w:sz w:val="24"/>
          <w:szCs w:val="24"/>
          <w:lang w:val="sr-Latn-CS"/>
        </w:rPr>
        <w:t>ČLANA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ADMINISTRATIVNO-MANDATNE KOMISIJE</w:t>
      </w:r>
    </w:p>
    <w:p w:rsidR="00AA54D9" w:rsidRDefault="00AA54D9" w:rsidP="00AA5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24A34" w:rsidRDefault="00703061" w:rsidP="00AA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AA54D9" w:rsidRDefault="00AA54D9" w:rsidP="00AA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Razrešava</w:t>
      </w:r>
      <w:r w:rsidR="00E376C8">
        <w:rPr>
          <w:rFonts w:ascii="Times New Roman" w:hAnsi="Times New Roman" w:cs="Times New Roman"/>
          <w:sz w:val="24"/>
          <w:szCs w:val="24"/>
          <w:lang w:val="sr-Latn-CS"/>
        </w:rPr>
        <w:t xml:space="preserve"> se dužnosti član</w:t>
      </w:r>
      <w:r w:rsidR="0009792B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administrativno-mandatne komisije</w:t>
      </w:r>
    </w:p>
    <w:p w:rsidR="0009792B" w:rsidRDefault="0009792B" w:rsidP="00AA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A54D9" w:rsidRDefault="0009792B" w:rsidP="003569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  <w:r w:rsidRPr="003569D7">
        <w:rPr>
          <w:rFonts w:ascii="Times New Roman" w:hAnsi="Times New Roman" w:cs="Times New Roman"/>
          <w:sz w:val="24"/>
          <w:szCs w:val="24"/>
          <w:lang w:val="sr-Latn-CS"/>
        </w:rPr>
        <w:t>Selma Šaković</w:t>
      </w:r>
      <w:r w:rsidR="006201D5">
        <w:rPr>
          <w:rFonts w:ascii="Times New Roman" w:hAnsi="Times New Roman" w:cs="Times New Roman"/>
          <w:sz w:val="24"/>
          <w:szCs w:val="24"/>
          <w:lang w:val="sr-Latn-CS"/>
        </w:rPr>
        <w:t xml:space="preserve">, dipl. </w:t>
      </w:r>
      <w:r>
        <w:rPr>
          <w:rFonts w:ascii="Times New Roman" w:hAnsi="Times New Roman" w:cs="Times New Roman"/>
          <w:sz w:val="24"/>
          <w:szCs w:val="24"/>
          <w:lang w:val="sr-Latn-CS"/>
        </w:rPr>
        <w:t>pravnica</w:t>
      </w:r>
    </w:p>
    <w:p w:rsidR="00E05474" w:rsidRDefault="00E05474" w:rsidP="000654D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24A34" w:rsidRDefault="00703061" w:rsidP="00AA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</w:p>
    <w:p w:rsidR="00AA54D9" w:rsidRDefault="00CC31A2" w:rsidP="00AA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Imenuje </w:t>
      </w:r>
      <w:r w:rsidR="0009792B">
        <w:rPr>
          <w:rFonts w:ascii="Times New Roman" w:hAnsi="Times New Roman" w:cs="Times New Roman"/>
          <w:sz w:val="24"/>
          <w:szCs w:val="24"/>
          <w:lang w:val="sr-Latn-CS"/>
        </w:rPr>
        <w:t xml:space="preserve"> se za člana</w:t>
      </w:r>
      <w:r w:rsidR="00AA54D9">
        <w:rPr>
          <w:rFonts w:ascii="Times New Roman" w:hAnsi="Times New Roman" w:cs="Times New Roman"/>
          <w:sz w:val="24"/>
          <w:szCs w:val="24"/>
          <w:lang w:val="sr-Latn-CS"/>
        </w:rPr>
        <w:t xml:space="preserve"> administrativno-mandatne komisije</w:t>
      </w:r>
    </w:p>
    <w:p w:rsidR="0009792B" w:rsidRDefault="0009792B" w:rsidP="00AA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9792B" w:rsidRDefault="0009792B" w:rsidP="000979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Meliha Ozgenli, dipl. pravnica</w:t>
      </w:r>
    </w:p>
    <w:p w:rsidR="00703061" w:rsidRDefault="00703061" w:rsidP="00C75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D9" w:rsidRDefault="00703061" w:rsidP="00C75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C756E4" w:rsidRDefault="0009792B" w:rsidP="00703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Mandat novoizabranog</w:t>
      </w:r>
      <w:r w:rsidR="00CC31A2">
        <w:rPr>
          <w:rFonts w:ascii="Times New Roman" w:hAnsi="Times New Roman" w:cs="Times New Roman"/>
          <w:sz w:val="24"/>
          <w:szCs w:val="24"/>
          <w:lang w:val="sr-Latn-CS"/>
        </w:rPr>
        <w:t xml:space="preserve"> člana</w:t>
      </w:r>
      <w:r w:rsidR="00C756E4">
        <w:rPr>
          <w:rFonts w:ascii="Times New Roman" w:hAnsi="Times New Roman" w:cs="Times New Roman"/>
          <w:sz w:val="24"/>
          <w:szCs w:val="24"/>
          <w:lang w:val="sr-Latn-CS"/>
        </w:rPr>
        <w:t xml:space="preserve"> komisije trajaće do isteka mandata Skupštine grada.</w:t>
      </w:r>
    </w:p>
    <w:p w:rsidR="00924A34" w:rsidRDefault="00924A34" w:rsidP="00AA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24A34" w:rsidRDefault="00703061" w:rsidP="00AA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</w:p>
    <w:p w:rsidR="00AA54D9" w:rsidRDefault="00AA54D9" w:rsidP="00AA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Ovo Rešenje stupa na snagu danom donošenja a objaviće se u „Službenom listu grada  Novog  Pazara“.</w:t>
      </w:r>
    </w:p>
    <w:p w:rsidR="00050BBB" w:rsidRDefault="00050BBB" w:rsidP="00AA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A54D9" w:rsidRDefault="00703061" w:rsidP="00AA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b r a z l o ž e nj e</w:t>
      </w:r>
    </w:p>
    <w:p w:rsidR="00AA54D9" w:rsidRDefault="00AA54D9" w:rsidP="00AA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B2238" w:rsidRDefault="00AA54D9" w:rsidP="00AA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Pravni osnov za donošenje ovog Rešenja sadržan je u odredbama </w:t>
      </w:r>
      <w:r w:rsidR="004F6369"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r w:rsidR="0009792B">
        <w:rPr>
          <w:rFonts w:ascii="Times New Roman" w:hAnsi="Times New Roman" w:cs="Times New Roman"/>
          <w:sz w:val="24"/>
          <w:szCs w:val="24"/>
          <w:lang w:val="sr-Latn-CS"/>
        </w:rPr>
        <w:t>36. Zakona o lokalnoj samoupravi („Službeni glasnik RS“, broj 129/07, 83/14 – dr. zakon i 101/16-dr. zakon), člana 50. Statuta grada Novog Pazara („Službeni list grada Novog Pazara“ br. 6/19), člana 69.  i člana 121. Poslovnika Skupštine grada Novog Pazara („Službeni list grada Novog Pazara“, broj 6/19</w:t>
      </w:r>
      <w:r w:rsidR="00EB2238">
        <w:rPr>
          <w:rFonts w:ascii="Times New Roman" w:hAnsi="Times New Roman" w:cs="Times New Roman"/>
          <w:sz w:val="24"/>
          <w:szCs w:val="24"/>
          <w:lang w:val="sr-Latn-CS"/>
        </w:rPr>
        <w:t>).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A54D9" w:rsidRDefault="00EB2238" w:rsidP="00EB2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AA54D9">
        <w:rPr>
          <w:rFonts w:ascii="Times New Roman" w:hAnsi="Times New Roman" w:cs="Times New Roman"/>
          <w:sz w:val="24"/>
          <w:szCs w:val="24"/>
          <w:lang w:val="sr-Latn-CS"/>
        </w:rPr>
        <w:t>a osnovu predloga ovlašćenog predlaga</w:t>
      </w:r>
      <w:r w:rsidR="00BE05F3">
        <w:rPr>
          <w:rFonts w:ascii="Times New Roman" w:hAnsi="Times New Roman" w:cs="Times New Roman"/>
          <w:sz w:val="24"/>
          <w:szCs w:val="24"/>
          <w:lang w:val="sr-Latn-CS"/>
        </w:rPr>
        <w:t xml:space="preserve">ča, odborničke grupe na čiji </w:t>
      </w:r>
      <w:r w:rsidR="00AA54D9">
        <w:rPr>
          <w:rFonts w:ascii="Times New Roman" w:hAnsi="Times New Roman" w:cs="Times New Roman"/>
          <w:sz w:val="24"/>
          <w:szCs w:val="24"/>
          <w:lang w:val="sr-Latn-CS"/>
        </w:rPr>
        <w:t>predlog</w:t>
      </w:r>
      <w:r w:rsidR="003F199A">
        <w:rPr>
          <w:rFonts w:ascii="Times New Roman" w:hAnsi="Times New Roman" w:cs="Times New Roman"/>
          <w:sz w:val="24"/>
          <w:szCs w:val="24"/>
          <w:lang w:val="sr-Latn-CS"/>
        </w:rPr>
        <w:t xml:space="preserve"> su</w:t>
      </w:r>
      <w:r w:rsidR="00AA54D9">
        <w:rPr>
          <w:rFonts w:ascii="Times New Roman" w:hAnsi="Times New Roman" w:cs="Times New Roman"/>
          <w:sz w:val="24"/>
          <w:szCs w:val="24"/>
          <w:lang w:val="sr-Latn-CS"/>
        </w:rPr>
        <w:t xml:space="preserve"> izabran</w:t>
      </w:r>
      <w:r w:rsidR="003F199A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AA54D9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  <w:r w:rsidR="003F199A">
        <w:rPr>
          <w:rFonts w:ascii="Times New Roman" w:hAnsi="Times New Roman" w:cs="Times New Roman"/>
          <w:sz w:val="24"/>
          <w:szCs w:val="24"/>
          <w:lang w:val="sr-Latn-CS"/>
        </w:rPr>
        <w:t>ovi</w:t>
      </w:r>
      <w:r w:rsidR="00AA54D9">
        <w:rPr>
          <w:rFonts w:ascii="Times New Roman" w:hAnsi="Times New Roman" w:cs="Times New Roman"/>
          <w:sz w:val="24"/>
          <w:szCs w:val="24"/>
          <w:lang w:val="sr-Latn-CS"/>
        </w:rPr>
        <w:t>, Skupština grada je odlučila kao u dispozitivu.</w:t>
      </w:r>
    </w:p>
    <w:p w:rsidR="00050BBB" w:rsidRDefault="00050BBB" w:rsidP="00EB2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A54D9" w:rsidRPr="00E376C8" w:rsidRDefault="00703061" w:rsidP="00E37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UPUSTVO O PRAVNOM SREDSTVU</w:t>
      </w:r>
      <w:r w:rsidR="00AA54D9">
        <w:rPr>
          <w:rFonts w:ascii="Times New Roman" w:hAnsi="Times New Roman" w:cs="Times New Roman"/>
          <w:sz w:val="24"/>
          <w:szCs w:val="24"/>
          <w:lang w:val="sr-Latn-CS"/>
        </w:rPr>
        <w:t>: Protiv ovog Rešenja može se pokrenuti upravni spor pred Upravnim sudom u Beogradu u roku od 30 dana računajući od dana prijema Rešenja.</w:t>
      </w:r>
    </w:p>
    <w:p w:rsidR="00AA54D9" w:rsidRDefault="00AA54D9" w:rsidP="00AA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61" w:rsidRDefault="00AA54D9" w:rsidP="00E3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SKUPŠTINA GRADA </w:t>
      </w:r>
      <w:r w:rsidR="00E376C8">
        <w:rPr>
          <w:rFonts w:ascii="Times New Roman" w:hAnsi="Times New Roman" w:cs="Times New Roman"/>
          <w:b/>
          <w:sz w:val="24"/>
          <w:szCs w:val="24"/>
        </w:rPr>
        <w:t>NOVOG PAZARA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54D9" w:rsidRPr="00E05474" w:rsidRDefault="00AA54D9" w:rsidP="00E3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02B" w:rsidRDefault="00A9002B" w:rsidP="00AA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D9" w:rsidRDefault="00AA54D9" w:rsidP="0070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061" w:rsidRDefault="00703061" w:rsidP="0070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AA54D9" w:rsidRDefault="00AA54D9" w:rsidP="00AA5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E05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E7">
        <w:rPr>
          <w:rFonts w:ascii="Times New Roman" w:hAnsi="Times New Roman" w:cs="Times New Roman"/>
          <w:sz w:val="24"/>
          <w:szCs w:val="24"/>
        </w:rPr>
        <w:t xml:space="preserve">  </w:t>
      </w:r>
      <w:r w:rsidR="00703061">
        <w:rPr>
          <w:rFonts w:ascii="Times New Roman" w:hAnsi="Times New Roman" w:cs="Times New Roman"/>
          <w:sz w:val="24"/>
          <w:szCs w:val="24"/>
        </w:rPr>
        <w:t>PREDSEDNICA</w:t>
      </w:r>
    </w:p>
    <w:p w:rsidR="00AA54D9" w:rsidRDefault="00AA54D9" w:rsidP="00AA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E05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E05F3">
        <w:rPr>
          <w:rFonts w:ascii="Times New Roman" w:hAnsi="Times New Roman" w:cs="Times New Roman"/>
          <w:sz w:val="24"/>
          <w:szCs w:val="24"/>
        </w:rPr>
        <w:tab/>
      </w:r>
      <w:r w:rsidR="00BE05F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proofErr w:type="gramStart"/>
      <w:r w:rsidR="00703061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="0070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61">
        <w:rPr>
          <w:rFonts w:ascii="Times New Roman" w:hAnsi="Times New Roman" w:cs="Times New Roman"/>
          <w:sz w:val="24"/>
          <w:szCs w:val="24"/>
        </w:rPr>
        <w:t>Hanadi</w:t>
      </w:r>
      <w:proofErr w:type="spellEnd"/>
      <w:r w:rsidR="0070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61">
        <w:rPr>
          <w:rFonts w:ascii="Times New Roman" w:hAnsi="Times New Roman" w:cs="Times New Roman"/>
          <w:sz w:val="24"/>
          <w:szCs w:val="24"/>
        </w:rPr>
        <w:t>Hajdinović</w:t>
      </w:r>
      <w:proofErr w:type="spellEnd"/>
    </w:p>
    <w:sectPr w:rsidR="00AA54D9" w:rsidSect="00050BB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9CD"/>
    <w:multiLevelType w:val="hybridMultilevel"/>
    <w:tmpl w:val="3E66440C"/>
    <w:lvl w:ilvl="0" w:tplc="AC387B5E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F9C160A"/>
    <w:multiLevelType w:val="hybridMultilevel"/>
    <w:tmpl w:val="87321516"/>
    <w:lvl w:ilvl="0" w:tplc="DEC0130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C2162C"/>
    <w:multiLevelType w:val="hybridMultilevel"/>
    <w:tmpl w:val="1A3A910A"/>
    <w:lvl w:ilvl="0" w:tplc="CA0E1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4D9"/>
    <w:rsid w:val="00050BBB"/>
    <w:rsid w:val="000654DA"/>
    <w:rsid w:val="0009792B"/>
    <w:rsid w:val="000B3A69"/>
    <w:rsid w:val="001001E6"/>
    <w:rsid w:val="001024E8"/>
    <w:rsid w:val="00145047"/>
    <w:rsid w:val="0015695B"/>
    <w:rsid w:val="002309F3"/>
    <w:rsid w:val="00282241"/>
    <w:rsid w:val="00297E78"/>
    <w:rsid w:val="003569D7"/>
    <w:rsid w:val="003B6268"/>
    <w:rsid w:val="003F199A"/>
    <w:rsid w:val="00426885"/>
    <w:rsid w:val="00487C05"/>
    <w:rsid w:val="004B4C94"/>
    <w:rsid w:val="004C53AA"/>
    <w:rsid w:val="004F6369"/>
    <w:rsid w:val="00500AB4"/>
    <w:rsid w:val="005B090E"/>
    <w:rsid w:val="005D4F79"/>
    <w:rsid w:val="006201D5"/>
    <w:rsid w:val="006544E9"/>
    <w:rsid w:val="00674C77"/>
    <w:rsid w:val="006D57AA"/>
    <w:rsid w:val="00703061"/>
    <w:rsid w:val="007958E7"/>
    <w:rsid w:val="008C0907"/>
    <w:rsid w:val="00924A34"/>
    <w:rsid w:val="00945C54"/>
    <w:rsid w:val="00954906"/>
    <w:rsid w:val="00993EFA"/>
    <w:rsid w:val="009D4AD5"/>
    <w:rsid w:val="009F0DF0"/>
    <w:rsid w:val="00A20730"/>
    <w:rsid w:val="00A42E93"/>
    <w:rsid w:val="00A71629"/>
    <w:rsid w:val="00A73AFA"/>
    <w:rsid w:val="00A9002B"/>
    <w:rsid w:val="00AA54D9"/>
    <w:rsid w:val="00B065F1"/>
    <w:rsid w:val="00B85E29"/>
    <w:rsid w:val="00B9334E"/>
    <w:rsid w:val="00BC1FE1"/>
    <w:rsid w:val="00BE05F3"/>
    <w:rsid w:val="00C1153E"/>
    <w:rsid w:val="00C5232C"/>
    <w:rsid w:val="00C756E4"/>
    <w:rsid w:val="00CA7097"/>
    <w:rsid w:val="00CC31A2"/>
    <w:rsid w:val="00CD2397"/>
    <w:rsid w:val="00CF0416"/>
    <w:rsid w:val="00DA2F1A"/>
    <w:rsid w:val="00DB1543"/>
    <w:rsid w:val="00DE4F4E"/>
    <w:rsid w:val="00E05474"/>
    <w:rsid w:val="00E376C8"/>
    <w:rsid w:val="00EB2238"/>
    <w:rsid w:val="00F9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9"/>
    <w:rPr>
      <w:rFonts w:eastAsiaTheme="minorEastAsia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9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9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9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90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9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9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90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9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9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9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49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9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9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9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9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9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49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49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9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49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4906"/>
    <w:rPr>
      <w:b/>
      <w:bCs/>
    </w:rPr>
  </w:style>
  <w:style w:type="character" w:styleId="Emphasis">
    <w:name w:val="Emphasis"/>
    <w:basedOn w:val="DefaultParagraphFont"/>
    <w:uiPriority w:val="20"/>
    <w:qFormat/>
    <w:rsid w:val="009549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4906"/>
    <w:rPr>
      <w:szCs w:val="32"/>
    </w:rPr>
  </w:style>
  <w:style w:type="paragraph" w:styleId="ListParagraph">
    <w:name w:val="List Paragraph"/>
    <w:basedOn w:val="Normal"/>
    <w:uiPriority w:val="34"/>
    <w:qFormat/>
    <w:rsid w:val="009549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49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49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90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906"/>
    <w:rPr>
      <w:b/>
      <w:i/>
      <w:sz w:val="24"/>
    </w:rPr>
  </w:style>
  <w:style w:type="character" w:styleId="SubtleEmphasis">
    <w:name w:val="Subtle Emphasis"/>
    <w:uiPriority w:val="19"/>
    <w:qFormat/>
    <w:rsid w:val="009549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49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49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49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49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9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selmas</dc:creator>
  <cp:lastModifiedBy>nikolam</cp:lastModifiedBy>
  <cp:revision>5</cp:revision>
  <cp:lastPrinted>2019-12-19T09:46:00Z</cp:lastPrinted>
  <dcterms:created xsi:type="dcterms:W3CDTF">2019-12-19T09:45:00Z</dcterms:created>
  <dcterms:modified xsi:type="dcterms:W3CDTF">2019-12-19T09:47:00Z</dcterms:modified>
</cp:coreProperties>
</file>